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D9EA" w14:textId="402DE98C" w:rsidR="00A713A0" w:rsidRPr="002E4602" w:rsidRDefault="001E0618" w:rsidP="001E0618">
      <w:pPr>
        <w:rPr>
          <w:b/>
          <w:bCs/>
          <w:sz w:val="28"/>
          <w:lang w:bidi="ko-KR"/>
        </w:rPr>
      </w:pPr>
      <w:r w:rsidRPr="002E4602">
        <w:rPr>
          <w:b/>
          <w:bCs/>
          <w:sz w:val="28"/>
          <w:lang w:bidi="ko-KR"/>
        </w:rPr>
        <w:t xml:space="preserve">Save Yourself the Worry: Don’t wait, vote early </w:t>
      </w:r>
    </w:p>
    <w:p w14:paraId="6687BCC6" w14:textId="77777777" w:rsidR="00A713A0" w:rsidRPr="002E4602" w:rsidRDefault="00A713A0" w:rsidP="00A713A0">
      <w:pPr>
        <w:rPr>
          <w:b/>
          <w:bCs/>
        </w:rPr>
      </w:pPr>
      <w:r w:rsidRPr="002E4602">
        <w:rPr>
          <w:b/>
          <w:lang w:val="ko-KR" w:bidi="ko-KR"/>
        </w:rPr>
        <w:t>걱정 접어두기: 기다리지 말고 일찍 투표하십시오.</w:t>
      </w:r>
    </w:p>
    <w:p w14:paraId="0061DECF" w14:textId="77777777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>Oregon은 자격이 있는 시민에게 편리한 투표 방식을 제공하지만, 사전 계획 시 걱정을 덜 수 있습니다.</w:t>
      </w:r>
    </w:p>
    <w:p w14:paraId="45AD6DBC" w14:textId="77777777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 xml:space="preserve">선거일 주간 전에 투표용지를 반환할 시 예상치 못한 사건 발생률이 감소하고 투표 개표에 대한 확신이 상승합니다. 막판에 스트레스로부터 자유로울 수 있습니다. 급히 처리하지 않을 수 있습니다. </w:t>
      </w:r>
    </w:p>
    <w:p w14:paraId="2957AA87" w14:textId="2CAC974D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>올해 선거일이 갑작스럽게 느껴지지 않도록 준비하십시오. 지금 계획하십시오. 투표용지가 언제 도착하며 이를 언제 반환하고, 계획이 예상과는 다르게 흘러갈 시 어떻게 조처할지를 숙지하십시오. 자세한 사항은 본</w:t>
      </w:r>
      <w:r w:rsidR="002E4602" w:rsidRPr="002E4602">
        <w:rPr>
          <w:lang w:bidi="ko-KR"/>
        </w:rPr>
        <w:t xml:space="preserve"> </w:t>
      </w:r>
      <w:hyperlink r:id="rId8" w:anchor="vote-early" w:history="1"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걱정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접어두기</w:t>
        </w:r>
        <w:r w:rsidRPr="002E4602">
          <w:rPr>
            <w:rStyle w:val="Hyperlink"/>
            <w:i/>
            <w:lang w:val="ko-KR" w:bidi="ko-KR"/>
          </w:rPr>
          <w:t xml:space="preserve">: 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기다리지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말고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일찍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투표하십시오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지침을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확인하십시오</w:t>
        </w:r>
      </w:hyperlink>
      <w:r w:rsidRPr="002E4602">
        <w:rPr>
          <w:lang w:val="ko-KR" w:bidi="ko-KR"/>
        </w:rPr>
        <w:t xml:space="preserve">. </w:t>
      </w:r>
    </w:p>
    <w:sectPr w:rsidR="00A713A0" w:rsidRPr="002E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A3BCC"/>
    <w:rsid w:val="000A4767"/>
    <w:rsid w:val="00151B7D"/>
    <w:rsid w:val="00155980"/>
    <w:rsid w:val="0015696B"/>
    <w:rsid w:val="00160D33"/>
    <w:rsid w:val="001A276B"/>
    <w:rsid w:val="001E0618"/>
    <w:rsid w:val="002076E7"/>
    <w:rsid w:val="00213CE8"/>
    <w:rsid w:val="00272E08"/>
    <w:rsid w:val="002E4602"/>
    <w:rsid w:val="00305834"/>
    <w:rsid w:val="00311CDC"/>
    <w:rsid w:val="00361A1F"/>
    <w:rsid w:val="003F758C"/>
    <w:rsid w:val="00415E0B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91C31"/>
    <w:rsid w:val="008B5D6F"/>
    <w:rsid w:val="008C6E58"/>
    <w:rsid w:val="00953F5B"/>
    <w:rsid w:val="00954481"/>
    <w:rsid w:val="00970F08"/>
    <w:rsid w:val="009B7A6A"/>
    <w:rsid w:val="00A713A0"/>
    <w:rsid w:val="00AC68BE"/>
    <w:rsid w:val="00AE3346"/>
    <w:rsid w:val="00AF6D37"/>
    <w:rsid w:val="00B26369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F0F14"/>
    <w:rsid w:val="00E369A1"/>
    <w:rsid w:val="00EA379B"/>
    <w:rsid w:val="00EE6AAD"/>
    <w:rsid w:val="00F42EB7"/>
    <w:rsid w:val="00FC4DE3"/>
    <w:rsid w:val="00FE0879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D68B715-6A38-4976-92BC-EBAFF4A94AAA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309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2026-04-14T21:25:00Z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