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B52375" w14:textId="77777777" w:rsidR="00A22740" w:rsidRPr="001D3511" w:rsidRDefault="00A22740" w:rsidP="006600C0">
      <w:pPr>
        <w:spacing w:line="276" w:lineRule="auto"/>
        <w:rPr>
          <w:b/>
          <w:bCs/>
          <w:sz w:val="28"/>
          <w:szCs w:val="28"/>
        </w:rPr>
      </w:pPr>
      <w:r w:rsidRPr="001D3511">
        <w:rPr>
          <w:b/>
          <w:bCs/>
          <w:sz w:val="28"/>
          <w:szCs w:val="28"/>
        </w:rPr>
        <w:t>Know Your Rights as an Oregon Voter</w:t>
      </w:r>
    </w:p>
    <w:p w14:paraId="7AC356F6" w14:textId="5188EB3B" w:rsidR="006600C0" w:rsidRPr="001D3511" w:rsidRDefault="006600C0" w:rsidP="006600C0">
      <w:pPr>
        <w:spacing w:line="276" w:lineRule="auto"/>
        <w:rPr>
          <w:rFonts w:ascii="Aptos" w:eastAsia="Aptos" w:hAnsi="Aptos" w:cs="Aptos"/>
          <w:b/>
          <w:bCs/>
        </w:rPr>
      </w:pPr>
      <w:commentRangeStart w:id="0"/>
      <w:r w:rsidRPr="001D3511">
        <w:rPr>
          <w:rFonts w:ascii="Aptos" w:eastAsia="Aptos" w:hAnsi="Aptos" w:cs="Aptos"/>
          <w:b/>
          <w:bCs/>
        </w:rPr>
        <w:t>Know your rights. Protect your vote</w:t>
      </w:r>
      <w:r w:rsidR="00E274CF" w:rsidRPr="001D3511">
        <w:rPr>
          <w:rFonts w:ascii="Aptos" w:eastAsia="Aptos" w:hAnsi="Aptos" w:cs="Aptos"/>
          <w:b/>
          <w:bCs/>
        </w:rPr>
        <w:t xml:space="preserve"> from </w:t>
      </w:r>
      <w:r w:rsidR="00CD0FE6" w:rsidRPr="001D3511">
        <w:rPr>
          <w:rFonts w:ascii="Aptos" w:eastAsia="Aptos" w:hAnsi="Aptos" w:cs="Aptos"/>
          <w:b/>
          <w:bCs/>
        </w:rPr>
        <w:t>intimidation</w:t>
      </w:r>
      <w:r w:rsidRPr="001D3511">
        <w:rPr>
          <w:rFonts w:ascii="Aptos" w:eastAsia="Aptos" w:hAnsi="Aptos" w:cs="Aptos"/>
          <w:b/>
          <w:bCs/>
        </w:rPr>
        <w:t>.</w:t>
      </w:r>
      <w:commentRangeEnd w:id="0"/>
      <w:r w:rsidRPr="001D3511">
        <w:rPr>
          <w:rStyle w:val="CommentReference"/>
        </w:rPr>
        <w:commentReference w:id="0"/>
      </w:r>
    </w:p>
    <w:p w14:paraId="32EC23D0" w14:textId="2853A0C6" w:rsidR="006600C0" w:rsidRPr="001D3511" w:rsidRDefault="006600C0" w:rsidP="006600C0">
      <w:pPr>
        <w:spacing w:line="276" w:lineRule="auto"/>
        <w:rPr>
          <w:rFonts w:ascii="Aptos" w:eastAsia="Aptos" w:hAnsi="Aptos" w:cs="Aptos"/>
        </w:rPr>
      </w:pPr>
      <w:r w:rsidRPr="001D3511">
        <w:rPr>
          <w:rFonts w:ascii="Aptos" w:eastAsia="Aptos" w:hAnsi="Aptos" w:cs="Aptos"/>
        </w:rPr>
        <w:t xml:space="preserve">No one can intimidate, pressure, or interfere with your </w:t>
      </w:r>
      <w:r w:rsidR="00B017C0" w:rsidRPr="001D3511">
        <w:rPr>
          <w:rFonts w:ascii="Aptos" w:eastAsia="Aptos" w:hAnsi="Aptos" w:cs="Aptos"/>
        </w:rPr>
        <w:t>right to vote</w:t>
      </w:r>
      <w:r w:rsidRPr="001D3511">
        <w:rPr>
          <w:rFonts w:ascii="Aptos" w:eastAsia="Aptos" w:hAnsi="Aptos" w:cs="Aptos"/>
        </w:rPr>
        <w:t>. In Oregon, the law protects you from harassment, threats, mis</w:t>
      </w:r>
      <w:r w:rsidR="00B017C0" w:rsidRPr="001D3511">
        <w:rPr>
          <w:rFonts w:ascii="Aptos" w:eastAsia="Aptos" w:hAnsi="Aptos" w:cs="Aptos"/>
        </w:rPr>
        <w:t>leading statements</w:t>
      </w:r>
      <w:r w:rsidRPr="001D3511">
        <w:rPr>
          <w:rFonts w:ascii="Aptos" w:eastAsia="Aptos" w:hAnsi="Aptos" w:cs="Aptos"/>
        </w:rPr>
        <w:t>, and any attempt to block or obstruct your vote—at every step of the process.</w:t>
      </w:r>
    </w:p>
    <w:p w14:paraId="1BFE60D9" w14:textId="178CC940" w:rsidR="004426AD" w:rsidRPr="001D3511" w:rsidRDefault="006600C0" w:rsidP="001D3511">
      <w:pPr>
        <w:spacing w:line="276" w:lineRule="auto"/>
        <w:rPr>
          <w:rFonts w:ascii="Aptos" w:eastAsia="Aptos" w:hAnsi="Aptos" w:cs="Aptos"/>
        </w:rPr>
      </w:pPr>
      <w:r w:rsidRPr="001D3511">
        <w:rPr>
          <w:rFonts w:ascii="Aptos" w:eastAsia="Aptos" w:hAnsi="Aptos" w:cs="Aptos"/>
        </w:rPr>
        <w:t xml:space="preserve">Learn what intimidation can look like and what you can do if you believe your rights have been violated in </w:t>
      </w:r>
      <w:hyperlink r:id="rId12" w:anchor="your-rights" w:history="1">
        <w:r w:rsidRPr="001D3511">
          <w:rPr>
            <w:rStyle w:val="Hyperlink"/>
            <w:rFonts w:ascii="Aptos" w:eastAsia="Aptos" w:hAnsi="Aptos" w:cs="Aptos"/>
          </w:rPr>
          <w:t>this guide</w:t>
        </w:r>
      </w:hyperlink>
      <w:r w:rsidRPr="001D3511">
        <w:rPr>
          <w:rFonts w:ascii="Aptos" w:eastAsia="Aptos" w:hAnsi="Aptos" w:cs="Aptos"/>
        </w:rPr>
        <w:t xml:space="preserve">, brought to you by your Oregon Secretary of State and local county election official. </w:t>
      </w:r>
    </w:p>
    <w:sectPr w:rsidR="004426AD" w:rsidRPr="001D35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LONGORIA Bryan * SOS" w:date="2026-02-17T09:32:00Z" w:initials="LS">
    <w:p w14:paraId="303F38E6" w14:textId="65AC8C0B" w:rsidR="00814FAA" w:rsidRDefault="00814FAA">
      <w:pPr>
        <w:pStyle w:val="CommentText"/>
      </w:pPr>
      <w:r>
        <w:rPr>
          <w:rStyle w:val="CommentReference"/>
        </w:rPr>
        <w:annotationRef/>
      </w:r>
      <w:r w:rsidRPr="2BDFA63F">
        <w:t xml:space="preserve">I think we need to mention voter intimidation in the headline as a strong hook.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303F38E6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4E1FD2B" w16cex:dateUtc="2026-02-17T17:3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303F38E6" w16cid:durableId="24E1FD2B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5B2DCE"/>
    <w:multiLevelType w:val="hybridMultilevel"/>
    <w:tmpl w:val="087CDE3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7D784A43"/>
    <w:multiLevelType w:val="hybridMultilevel"/>
    <w:tmpl w:val="5B82F41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802532628">
    <w:abstractNumId w:val="1"/>
  </w:num>
  <w:num w:numId="2" w16cid:durableId="765687299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LONGORIA Bryan * SOS">
    <w15:presenceInfo w15:providerId="AD" w15:userId="S::bryan.longoria@sos.oregon.gov::2490d2dc-8bf9-45d6-8354-3433fa6613b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0FA"/>
    <w:rsid w:val="00007920"/>
    <w:rsid w:val="0004291F"/>
    <w:rsid w:val="00046C6D"/>
    <w:rsid w:val="00054D4A"/>
    <w:rsid w:val="00057428"/>
    <w:rsid w:val="00092D71"/>
    <w:rsid w:val="000C26A9"/>
    <w:rsid w:val="000F0CCE"/>
    <w:rsid w:val="0011331F"/>
    <w:rsid w:val="00170EC4"/>
    <w:rsid w:val="00182B0B"/>
    <w:rsid w:val="001A1358"/>
    <w:rsid w:val="001B1C4E"/>
    <w:rsid w:val="001C40FA"/>
    <w:rsid w:val="001D3511"/>
    <w:rsid w:val="00251C39"/>
    <w:rsid w:val="0027596D"/>
    <w:rsid w:val="002D1651"/>
    <w:rsid w:val="002D1912"/>
    <w:rsid w:val="002D3843"/>
    <w:rsid w:val="002E34C5"/>
    <w:rsid w:val="002F042A"/>
    <w:rsid w:val="002F4F4D"/>
    <w:rsid w:val="002F67EA"/>
    <w:rsid w:val="003228B8"/>
    <w:rsid w:val="00355832"/>
    <w:rsid w:val="00382889"/>
    <w:rsid w:val="00382CEE"/>
    <w:rsid w:val="003A2D66"/>
    <w:rsid w:val="003C1414"/>
    <w:rsid w:val="003E1019"/>
    <w:rsid w:val="003E3A1E"/>
    <w:rsid w:val="003F758C"/>
    <w:rsid w:val="00401583"/>
    <w:rsid w:val="00415E0B"/>
    <w:rsid w:val="004426AD"/>
    <w:rsid w:val="004509BB"/>
    <w:rsid w:val="00474DFF"/>
    <w:rsid w:val="004768D6"/>
    <w:rsid w:val="00486BC9"/>
    <w:rsid w:val="004B37B8"/>
    <w:rsid w:val="004C0EF2"/>
    <w:rsid w:val="00500F9D"/>
    <w:rsid w:val="00502FB4"/>
    <w:rsid w:val="00513F2D"/>
    <w:rsid w:val="00561401"/>
    <w:rsid w:val="00561E5F"/>
    <w:rsid w:val="0056476E"/>
    <w:rsid w:val="0058197A"/>
    <w:rsid w:val="005871BB"/>
    <w:rsid w:val="005C5517"/>
    <w:rsid w:val="006600C0"/>
    <w:rsid w:val="006652CF"/>
    <w:rsid w:val="006733D5"/>
    <w:rsid w:val="00686C11"/>
    <w:rsid w:val="006A4C1F"/>
    <w:rsid w:val="006C7571"/>
    <w:rsid w:val="006D1890"/>
    <w:rsid w:val="0070059A"/>
    <w:rsid w:val="007522FF"/>
    <w:rsid w:val="007A0474"/>
    <w:rsid w:val="007A2BC8"/>
    <w:rsid w:val="007A62D0"/>
    <w:rsid w:val="007C6643"/>
    <w:rsid w:val="007D7208"/>
    <w:rsid w:val="007E29A4"/>
    <w:rsid w:val="007E33CC"/>
    <w:rsid w:val="00814C0E"/>
    <w:rsid w:val="00814FAA"/>
    <w:rsid w:val="00845F9B"/>
    <w:rsid w:val="00850B47"/>
    <w:rsid w:val="008844C5"/>
    <w:rsid w:val="00893BF5"/>
    <w:rsid w:val="008A1A5B"/>
    <w:rsid w:val="008C0F01"/>
    <w:rsid w:val="008D68B3"/>
    <w:rsid w:val="008F4ECD"/>
    <w:rsid w:val="008F5620"/>
    <w:rsid w:val="00932578"/>
    <w:rsid w:val="00937957"/>
    <w:rsid w:val="0093DFFC"/>
    <w:rsid w:val="009508FE"/>
    <w:rsid w:val="00967D1E"/>
    <w:rsid w:val="009750D5"/>
    <w:rsid w:val="009B2346"/>
    <w:rsid w:val="009E6634"/>
    <w:rsid w:val="00A01615"/>
    <w:rsid w:val="00A22740"/>
    <w:rsid w:val="00A42D71"/>
    <w:rsid w:val="00A502FB"/>
    <w:rsid w:val="00A6655F"/>
    <w:rsid w:val="00A84281"/>
    <w:rsid w:val="00AA02BC"/>
    <w:rsid w:val="00AA3170"/>
    <w:rsid w:val="00AC56DC"/>
    <w:rsid w:val="00AC73C2"/>
    <w:rsid w:val="00B017C0"/>
    <w:rsid w:val="00B22CBA"/>
    <w:rsid w:val="00B26729"/>
    <w:rsid w:val="00B40FED"/>
    <w:rsid w:val="00B41A75"/>
    <w:rsid w:val="00B9195B"/>
    <w:rsid w:val="00C01647"/>
    <w:rsid w:val="00C16B62"/>
    <w:rsid w:val="00C74438"/>
    <w:rsid w:val="00C9752B"/>
    <w:rsid w:val="00CA63AA"/>
    <w:rsid w:val="00CB2771"/>
    <w:rsid w:val="00CD0FE6"/>
    <w:rsid w:val="00CD7493"/>
    <w:rsid w:val="00CE09FA"/>
    <w:rsid w:val="00D11F55"/>
    <w:rsid w:val="00D46630"/>
    <w:rsid w:val="00D46E37"/>
    <w:rsid w:val="00D556E4"/>
    <w:rsid w:val="00D609C9"/>
    <w:rsid w:val="00DC300B"/>
    <w:rsid w:val="00DC3A34"/>
    <w:rsid w:val="00DF26BD"/>
    <w:rsid w:val="00E02AE3"/>
    <w:rsid w:val="00E13D83"/>
    <w:rsid w:val="00E274CF"/>
    <w:rsid w:val="00E408A4"/>
    <w:rsid w:val="00E457F7"/>
    <w:rsid w:val="00E53C3D"/>
    <w:rsid w:val="00E673AA"/>
    <w:rsid w:val="00E819C5"/>
    <w:rsid w:val="00EA0128"/>
    <w:rsid w:val="00EA4FD8"/>
    <w:rsid w:val="00EB1335"/>
    <w:rsid w:val="00EB3A02"/>
    <w:rsid w:val="00EE50D2"/>
    <w:rsid w:val="00F41516"/>
    <w:rsid w:val="00F46393"/>
    <w:rsid w:val="00F90832"/>
    <w:rsid w:val="00F963DD"/>
    <w:rsid w:val="00FC5133"/>
    <w:rsid w:val="00FE3203"/>
    <w:rsid w:val="00FF79D3"/>
    <w:rsid w:val="0129AD7C"/>
    <w:rsid w:val="023C4436"/>
    <w:rsid w:val="03CB6711"/>
    <w:rsid w:val="049B5DFB"/>
    <w:rsid w:val="05310925"/>
    <w:rsid w:val="091A6D31"/>
    <w:rsid w:val="0BDD9934"/>
    <w:rsid w:val="0ECA9B8E"/>
    <w:rsid w:val="0FB1A199"/>
    <w:rsid w:val="10083533"/>
    <w:rsid w:val="11B6DC2D"/>
    <w:rsid w:val="13DB26EE"/>
    <w:rsid w:val="17731ED3"/>
    <w:rsid w:val="1B328835"/>
    <w:rsid w:val="1D4FA3FE"/>
    <w:rsid w:val="1DAD99B9"/>
    <w:rsid w:val="2072D515"/>
    <w:rsid w:val="252DC399"/>
    <w:rsid w:val="292FB324"/>
    <w:rsid w:val="2A2D85E1"/>
    <w:rsid w:val="2C81F208"/>
    <w:rsid w:val="2D0EE773"/>
    <w:rsid w:val="313A6A3F"/>
    <w:rsid w:val="341444FE"/>
    <w:rsid w:val="34D1BA8A"/>
    <w:rsid w:val="362A6BF8"/>
    <w:rsid w:val="3AB754CF"/>
    <w:rsid w:val="3ECCD7BC"/>
    <w:rsid w:val="3F1156DF"/>
    <w:rsid w:val="3F33D39F"/>
    <w:rsid w:val="3F98F61A"/>
    <w:rsid w:val="3FCB07A7"/>
    <w:rsid w:val="41C4E330"/>
    <w:rsid w:val="43874E53"/>
    <w:rsid w:val="44DB063B"/>
    <w:rsid w:val="44F0FAA5"/>
    <w:rsid w:val="487129C8"/>
    <w:rsid w:val="4A8EE522"/>
    <w:rsid w:val="4C0D9F90"/>
    <w:rsid w:val="4E30E60E"/>
    <w:rsid w:val="4FDF7492"/>
    <w:rsid w:val="4FEB9CA6"/>
    <w:rsid w:val="50EB4A79"/>
    <w:rsid w:val="5142F7FA"/>
    <w:rsid w:val="580A83CE"/>
    <w:rsid w:val="5BCAF6AE"/>
    <w:rsid w:val="603E9F0E"/>
    <w:rsid w:val="61AEF495"/>
    <w:rsid w:val="61FDF76F"/>
    <w:rsid w:val="63E73BC2"/>
    <w:rsid w:val="6621152A"/>
    <w:rsid w:val="6692DA7D"/>
    <w:rsid w:val="674F0443"/>
    <w:rsid w:val="697075F1"/>
    <w:rsid w:val="6BC41DDC"/>
    <w:rsid w:val="6CABD604"/>
    <w:rsid w:val="739B2607"/>
    <w:rsid w:val="7532BC76"/>
    <w:rsid w:val="7B6FB349"/>
    <w:rsid w:val="7D0D2E72"/>
    <w:rsid w:val="7D8E75E0"/>
    <w:rsid w:val="7E3EA3E5"/>
    <w:rsid w:val="7FCED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4EAD1B"/>
  <w15:chartTrackingRefBased/>
  <w15:docId w15:val="{A3A17D92-D5CB-4489-A0F1-DBDCD834D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C40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40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40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40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40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40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40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40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40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40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40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40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40F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40F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40F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40F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40F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40F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C40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40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40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C40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C40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C40F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C40F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C40F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40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40F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C40FA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93795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3795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3795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379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37957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937957"/>
    <w:rPr>
      <w:color w:val="2B579A"/>
      <w:shd w:val="clear" w:color="auto" w:fill="E1DFDD"/>
    </w:rPr>
  </w:style>
  <w:style w:type="character" w:styleId="Hyperlink">
    <w:name w:val="Hyperlink"/>
    <w:basedOn w:val="DefaultParagraphFont"/>
    <w:uiPriority w:val="99"/>
    <w:unhideWhenUsed/>
    <w:rsid w:val="002D3843"/>
    <w:rPr>
      <w:color w:val="467886"/>
      <w:u w:val="single"/>
    </w:rPr>
  </w:style>
  <w:style w:type="paragraph" w:styleId="Revision">
    <w:name w:val="Revision"/>
    <w:hidden/>
    <w:uiPriority w:val="99"/>
    <w:semiHidden/>
    <w:rsid w:val="006C7571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6652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sos.oregon.gov/elections/Pages/toolkit.aspx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8/08/relationships/commentsExtensible" Target="commentsExtensible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microsoft.com/office/2016/09/relationships/commentsIds" Target="commentsIds.xml"/><Relationship Id="rId4" Type="http://schemas.openxmlformats.org/officeDocument/2006/relationships/numbering" Target="numbering.xml"/><Relationship Id="rId9" Type="http://schemas.microsoft.com/office/2011/relationships/commentsExtended" Target="commentsExtended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42384509A1304E92080C6289852D08" ma:contentTypeVersion="44" ma:contentTypeDescription="Create a new document." ma:contentTypeScope="" ma:versionID="dc179d8f69c929f840900847650866ca">
  <xsd:schema xmlns:xsd="http://www.w3.org/2001/XMLSchema" xmlns:xs="http://www.w3.org/2001/XMLSchema" xmlns:p="http://schemas.microsoft.com/office/2006/metadata/properties" xmlns:ns1="http://schemas.microsoft.com/sharepoint/v3" xmlns:ns2="36323f24-b3e0-4e32-af1a-328e83a42ec0" targetNamespace="http://schemas.microsoft.com/office/2006/metadata/properties" ma:root="true" ma:fieldsID="041992bc81d819688a8a80096d77da72" ns1:_="" ns2:_="">
    <xsd:import namespace="http://schemas.microsoft.com/sharepoint/v3"/>
    <xsd:import namespace="36323f24-b3e0-4e32-af1a-328e83a42ec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323f24-b3e0-4e32-af1a-328e83a42ec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577889F-4397-45F5-9D32-03F8739A9F3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C96F023-2C6F-4876-9323-DE11917CACB9}">
  <ds:schemaRefs>
    <ds:schemaRef ds:uri="http://schemas.microsoft.com/office/2006/metadata/properties"/>
    <ds:schemaRef ds:uri="http://schemas.microsoft.com/office/infopath/2007/PartnerControls"/>
    <ds:schemaRef ds:uri="03073968-e59a-4af3-b161-60b89bbe10fd"/>
    <ds:schemaRef ds:uri="eaf0257f-9510-411a-9b2a-fcd6c93eb89e"/>
  </ds:schemaRefs>
</ds:datastoreItem>
</file>

<file path=customXml/itemProps3.xml><?xml version="1.0" encoding="utf-8"?>
<ds:datastoreItem xmlns:ds="http://schemas.openxmlformats.org/officeDocument/2006/customXml" ds:itemID="{009407D5-6FA7-4C51-AAF4-1DA586276C5B}"/>
</file>

<file path=docMetadata/LabelInfo.xml><?xml version="1.0" encoding="utf-8"?>
<clbl:labelList xmlns:clbl="http://schemas.microsoft.com/office/2020/mipLabelMetadata">
  <clbl:label id="{aa3f6932-fa7c-47b4-a0ce-a598cad161cf}" enabled="0" method="" siteId="{aa3f6932-fa7c-47b4-a0ce-a598cad161c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510</Characters>
  <Application>Microsoft Office Word</Application>
  <DocSecurity>0</DocSecurity>
  <Lines>10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CAMPUZANO Vannesa * SOS</dc:creator>
  <cp:keywords/>
  <dc:description/>
  <cp:lastModifiedBy>LONGORIA Bryan * SOS</cp:lastModifiedBy>
  <cp:revision>3</cp:revision>
  <dcterms:created xsi:type="dcterms:W3CDTF">2026-04-14T21:22:00Z</dcterms:created>
  <dcterms:modified xsi:type="dcterms:W3CDTF">2026-04-14T21:22:00Z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0x0101007542384509A1304E92080C6289852D08</vt:lpwstr>
  </property>
  <property fmtid="{D5CDD505-2E9C-101B-9397-08002B2CF9AE}" pid="3" name="MediaServiceImageTags">
    <vt:lpwstr/>
  </property>
</Properties>
</file>